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80" w:type="dxa"/>
        <w:tblInd w:w="-162" w:type="dxa"/>
        <w:tblLayout w:type="fixed"/>
        <w:tblLook w:val="0000" w:firstRow="0" w:lastRow="0" w:firstColumn="0" w:lastColumn="0" w:noHBand="0" w:noVBand="0"/>
      </w:tblPr>
      <w:tblGrid>
        <w:gridCol w:w="3423"/>
        <w:gridCol w:w="5957"/>
      </w:tblGrid>
      <w:tr w:rsidR="00547C88" w:rsidRPr="001828EC" w14:paraId="081E4B5A" w14:textId="77777777" w:rsidTr="00985A06">
        <w:trPr>
          <w:trHeight w:val="1425"/>
        </w:trPr>
        <w:tc>
          <w:tcPr>
            <w:tcW w:w="3423" w:type="dxa"/>
            <w:tcBorders>
              <w:top w:val="nil"/>
              <w:left w:val="nil"/>
              <w:bottom w:val="nil"/>
              <w:right w:val="nil"/>
            </w:tcBorders>
          </w:tcPr>
          <w:p w14:paraId="550F7E14" w14:textId="63903BB4" w:rsidR="00547C88" w:rsidRPr="001828EC" w:rsidRDefault="00547C88" w:rsidP="006F2E95">
            <w:pPr>
              <w:spacing w:after="0"/>
              <w:ind w:firstLine="0"/>
              <w:jc w:val="center"/>
              <w:rPr>
                <w:rFonts w:eastAsia="Times New Roman"/>
                <w:bCs/>
                <w:sz w:val="26"/>
                <w:szCs w:val="26"/>
                <w:lang w:eastAsia="en-GB"/>
              </w:rPr>
            </w:pPr>
            <w:r w:rsidRPr="001828EC">
              <w:rPr>
                <w:rFonts w:eastAsia="Times New Roman"/>
                <w:b/>
                <w:bCs/>
                <w:sz w:val="26"/>
                <w:szCs w:val="26"/>
                <w:lang w:val="vi-VN" w:eastAsia="en-GB"/>
              </w:rPr>
              <w:t>HỘI Đ</w:t>
            </w:r>
            <w:r w:rsidRPr="001828EC">
              <w:rPr>
                <w:rFonts w:eastAsia="Times New Roman"/>
                <w:b/>
                <w:bCs/>
                <w:sz w:val="26"/>
                <w:szCs w:val="26"/>
                <w:lang w:eastAsia="en-GB"/>
              </w:rPr>
              <w:t>Ồ</w:t>
            </w:r>
            <w:r w:rsidRPr="001828EC">
              <w:rPr>
                <w:rFonts w:eastAsia="Times New Roman"/>
                <w:b/>
                <w:bCs/>
                <w:sz w:val="26"/>
                <w:szCs w:val="26"/>
                <w:lang w:val="vi-VN" w:eastAsia="en-GB"/>
              </w:rPr>
              <w:t>NG NHÂN DÂN</w:t>
            </w:r>
            <w:r w:rsidRPr="001828EC">
              <w:rPr>
                <w:rFonts w:eastAsia="Times New Roman"/>
                <w:b/>
                <w:bCs/>
                <w:sz w:val="26"/>
                <w:szCs w:val="26"/>
                <w:lang w:eastAsia="en-GB"/>
              </w:rPr>
              <w:br/>
              <w:t>XÃ</w:t>
            </w:r>
            <w:r w:rsidR="00FE1371">
              <w:rPr>
                <w:rFonts w:eastAsia="Times New Roman"/>
                <w:b/>
                <w:bCs/>
                <w:sz w:val="26"/>
                <w:szCs w:val="26"/>
                <w:lang w:eastAsia="en-GB"/>
              </w:rPr>
              <w:t xml:space="preserve"> TỊNH KHÊ</w:t>
            </w:r>
          </w:p>
          <w:p w14:paraId="4E64B941" w14:textId="77777777" w:rsidR="00547C88" w:rsidRPr="001828EC" w:rsidRDefault="00547C88" w:rsidP="006F2E95">
            <w:pPr>
              <w:spacing w:after="0"/>
              <w:ind w:firstLine="0"/>
              <w:jc w:val="center"/>
              <w:rPr>
                <w:rFonts w:eastAsia="Times New Roman"/>
                <w:bCs/>
                <w:sz w:val="26"/>
                <w:szCs w:val="28"/>
                <w:lang w:eastAsia="en-GB"/>
              </w:rPr>
            </w:pPr>
            <w:r>
              <w:rPr>
                <w:noProof/>
              </w:rPr>
              <mc:AlternateContent>
                <mc:Choice Requires="wps">
                  <w:drawing>
                    <wp:anchor distT="4294967295" distB="4294967295" distL="114300" distR="114300" simplePos="0" relativeHeight="251659264" behindDoc="0" locked="0" layoutInCell="1" allowOverlap="1" wp14:anchorId="7F77C601" wp14:editId="0D88A82D">
                      <wp:simplePos x="0" y="0"/>
                      <wp:positionH relativeFrom="column">
                        <wp:posOffset>649605</wp:posOffset>
                      </wp:positionH>
                      <wp:positionV relativeFrom="paragraph">
                        <wp:posOffset>29845</wp:posOffset>
                      </wp:positionV>
                      <wp:extent cx="660400" cy="0"/>
                      <wp:effectExtent l="0" t="0" r="0" b="0"/>
                      <wp:wrapNone/>
                      <wp:docPr id="657106549" name="Straight Connector 6571065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04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1AD5D88" id="Straight Connector 65710654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15pt,2.35pt" to="103.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" strokecolor="windowText" strokeweight=".5pt">
                      <v:stroke joinstyle="miter"/>
                      <o:lock v:ext="edit" shapetype="f"/>
                    </v:line>
                  </w:pict>
                </mc:Fallback>
              </mc:AlternateContent>
            </w:r>
          </w:p>
          <w:p w14:paraId="0923D359" w14:textId="53B371E8" w:rsidR="00547C88" w:rsidRPr="00DF53BB" w:rsidRDefault="00547C88" w:rsidP="006F2E95">
            <w:pPr>
              <w:spacing w:after="0"/>
              <w:ind w:firstLine="0"/>
              <w:jc w:val="center"/>
              <w:rPr>
                <w:rFonts w:eastAsia="Times New Roman"/>
                <w:i/>
                <w:iCs/>
                <w:sz w:val="26"/>
                <w:szCs w:val="26"/>
              </w:rPr>
            </w:pPr>
            <w:r w:rsidRPr="00DF53BB">
              <w:rPr>
                <w:rFonts w:eastAsia="Times New Roman"/>
                <w:bCs/>
                <w:sz w:val="26"/>
                <w:szCs w:val="26"/>
                <w:lang w:eastAsia="en-GB"/>
              </w:rPr>
              <w:t>Số:</w:t>
            </w:r>
            <w:r w:rsidR="00C26C86" w:rsidRPr="00DF53BB">
              <w:rPr>
                <w:rFonts w:eastAsia="Times New Roman"/>
                <w:bCs/>
                <w:sz w:val="26"/>
                <w:szCs w:val="26"/>
                <w:lang w:eastAsia="en-GB"/>
              </w:rPr>
              <w:t xml:space="preserve"> </w:t>
            </w:r>
            <w:r w:rsidR="00DB6EB0">
              <w:rPr>
                <w:rFonts w:eastAsia="Times New Roman"/>
                <w:bCs/>
                <w:sz w:val="26"/>
                <w:szCs w:val="26"/>
                <w:lang w:eastAsia="en-GB"/>
              </w:rPr>
              <w:t>11</w:t>
            </w:r>
            <w:r w:rsidRPr="00DF53BB">
              <w:rPr>
                <w:rFonts w:eastAsia="Times New Roman"/>
                <w:bCs/>
                <w:sz w:val="26"/>
                <w:szCs w:val="26"/>
                <w:lang w:eastAsia="en-GB"/>
              </w:rPr>
              <w:t>/TTr</w:t>
            </w:r>
            <w:r w:rsidRPr="00DF53BB">
              <w:rPr>
                <w:rFonts w:eastAsia="Times New Roman"/>
                <w:bCs/>
                <w:sz w:val="26"/>
                <w:szCs w:val="26"/>
                <w:lang w:val="vi-VN" w:eastAsia="en-GB"/>
              </w:rPr>
              <w:t>-TT HĐND</w:t>
            </w:r>
            <w:r w:rsidRPr="00DF53BB">
              <w:rPr>
                <w:rFonts w:eastAsia="Times New Roman"/>
                <w:bCs/>
                <w:sz w:val="26"/>
                <w:szCs w:val="26"/>
                <w:lang w:val="vi-VN" w:eastAsia="en-GB"/>
              </w:rPr>
              <w:br/>
            </w:r>
            <w:r w:rsidRPr="00DF53BB">
              <w:rPr>
                <w:rFonts w:eastAsia="Times New Roman"/>
                <w:b/>
                <w:bCs/>
                <w:sz w:val="26"/>
                <w:szCs w:val="26"/>
                <w:lang w:val="vi-VN" w:eastAsia="en-GB"/>
              </w:rPr>
              <w:t xml:space="preserve"> </w:t>
            </w:r>
          </w:p>
        </w:tc>
        <w:tc>
          <w:tcPr>
            <w:tcW w:w="5957" w:type="dxa"/>
            <w:tcBorders>
              <w:top w:val="nil"/>
              <w:left w:val="nil"/>
              <w:bottom w:val="nil"/>
              <w:right w:val="nil"/>
            </w:tcBorders>
          </w:tcPr>
          <w:p w14:paraId="3E6FC3EA" w14:textId="77777777" w:rsidR="00547C88" w:rsidRPr="001828EC" w:rsidRDefault="00547C88" w:rsidP="006F2E95">
            <w:pPr>
              <w:spacing w:after="0"/>
              <w:ind w:firstLine="0"/>
              <w:jc w:val="center"/>
              <w:rPr>
                <w:rFonts w:eastAsia="Times New Roman"/>
                <w:b/>
                <w:bCs/>
                <w:szCs w:val="28"/>
                <w:lang w:val="vi-VN" w:eastAsia="en-GB"/>
              </w:rPr>
            </w:pPr>
            <w:r w:rsidRPr="00FB04FF">
              <w:rPr>
                <w:noProof/>
                <w:sz w:val="26"/>
                <w:szCs w:val="26"/>
              </w:rPr>
              <mc:AlternateContent>
                <mc:Choice Requires="wps">
                  <w:drawing>
                    <wp:anchor distT="4294967295" distB="4294967295" distL="114300" distR="114300" simplePos="0" relativeHeight="251660288" behindDoc="0" locked="0" layoutInCell="1" allowOverlap="1" wp14:anchorId="2101D6C4" wp14:editId="5E98CFB4">
                      <wp:simplePos x="0" y="0"/>
                      <wp:positionH relativeFrom="column">
                        <wp:posOffset>713105</wp:posOffset>
                      </wp:positionH>
                      <wp:positionV relativeFrom="paragraph">
                        <wp:posOffset>431799</wp:posOffset>
                      </wp:positionV>
                      <wp:extent cx="2190750" cy="0"/>
                      <wp:effectExtent l="0" t="0" r="19050" b="19050"/>
                      <wp:wrapNone/>
                      <wp:docPr id="906070815" name="Straight Connector 9060708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2F515D3" id="Straight Connector 90607081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15pt,34pt" to="228.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" strokecolor="windowText" strokeweight=".5pt">
                      <v:stroke joinstyle="miter"/>
                      <o:lock v:ext="edit" shapetype="f"/>
                    </v:line>
                  </w:pict>
                </mc:Fallback>
              </mc:AlternateContent>
            </w:r>
            <w:r w:rsidRPr="00FB04FF">
              <w:rPr>
                <w:rFonts w:eastAsia="Times New Roman"/>
                <w:b/>
                <w:bCs/>
                <w:sz w:val="26"/>
                <w:szCs w:val="26"/>
                <w:lang w:val="vi-VN" w:eastAsia="en-GB"/>
              </w:rPr>
              <w:t>CỘNG HÒA XÃ HỘI CHỦ NGHĨA VIỆT NAM</w:t>
            </w:r>
            <w:r w:rsidRPr="00FB04FF">
              <w:rPr>
                <w:rFonts w:eastAsia="Times New Roman"/>
                <w:b/>
                <w:bCs/>
                <w:sz w:val="26"/>
                <w:szCs w:val="26"/>
                <w:lang w:val="vi-VN" w:eastAsia="en-GB"/>
              </w:rPr>
              <w:br/>
            </w:r>
            <w:r w:rsidRPr="001828EC">
              <w:rPr>
                <w:rFonts w:eastAsia="Times New Roman"/>
                <w:b/>
                <w:bCs/>
                <w:sz w:val="28"/>
                <w:szCs w:val="28"/>
                <w:lang w:val="vi-VN" w:eastAsia="en-GB"/>
              </w:rPr>
              <w:t>Độc lập - Tự do - Hạnh phúc</w:t>
            </w:r>
            <w:r w:rsidRPr="001828EC">
              <w:rPr>
                <w:rFonts w:eastAsia="Times New Roman"/>
                <w:b/>
                <w:bCs/>
                <w:sz w:val="28"/>
                <w:szCs w:val="28"/>
                <w:lang w:val="vi-VN" w:eastAsia="en-GB"/>
              </w:rPr>
              <w:br/>
            </w:r>
            <w:r w:rsidRPr="001828EC">
              <w:rPr>
                <w:rFonts w:eastAsia="Times New Roman"/>
                <w:b/>
                <w:bCs/>
                <w:szCs w:val="28"/>
                <w:lang w:val="vi-VN" w:eastAsia="en-GB"/>
              </w:rPr>
              <w:t xml:space="preserve"> </w:t>
            </w:r>
          </w:p>
          <w:p w14:paraId="60BBC5E4" w14:textId="5EEB395C" w:rsidR="00547C88" w:rsidRPr="00DF53BB" w:rsidRDefault="00FE1371" w:rsidP="006F2E95">
            <w:pPr>
              <w:spacing w:after="0"/>
              <w:ind w:firstLine="0"/>
              <w:jc w:val="center"/>
              <w:rPr>
                <w:rFonts w:eastAsia="Times New Roman"/>
                <w:bCs/>
                <w:i/>
                <w:sz w:val="26"/>
                <w:szCs w:val="26"/>
                <w:lang w:eastAsia="en-GB"/>
              </w:rPr>
            </w:pPr>
            <w:r w:rsidRPr="00DF53BB">
              <w:rPr>
                <w:rFonts w:eastAsia="Times New Roman"/>
                <w:bCs/>
                <w:i/>
                <w:sz w:val="26"/>
                <w:szCs w:val="26"/>
                <w:lang w:eastAsia="en-GB"/>
              </w:rPr>
              <w:t>Tịnh Khê</w:t>
            </w:r>
            <w:r w:rsidR="00547C88" w:rsidRPr="00DF53BB">
              <w:rPr>
                <w:rFonts w:eastAsia="Times New Roman"/>
                <w:bCs/>
                <w:i/>
                <w:sz w:val="26"/>
                <w:szCs w:val="26"/>
                <w:lang w:eastAsia="en-GB"/>
              </w:rPr>
              <w:t>, ngày</w:t>
            </w:r>
            <w:r w:rsidR="00DB6EB0">
              <w:rPr>
                <w:rFonts w:eastAsia="Times New Roman"/>
                <w:bCs/>
                <w:i/>
                <w:sz w:val="26"/>
                <w:szCs w:val="26"/>
                <w:lang w:eastAsia="en-GB"/>
              </w:rPr>
              <w:t xml:space="preserve"> 22</w:t>
            </w:r>
            <w:r w:rsidR="00547C88" w:rsidRPr="00DF53BB">
              <w:rPr>
                <w:rFonts w:eastAsia="Times New Roman"/>
                <w:bCs/>
                <w:i/>
                <w:sz w:val="26"/>
                <w:szCs w:val="26"/>
                <w:lang w:eastAsia="en-GB"/>
              </w:rPr>
              <w:t xml:space="preserve"> tháng </w:t>
            </w:r>
            <w:r w:rsidR="00AF0CD6">
              <w:rPr>
                <w:rFonts w:eastAsia="Times New Roman"/>
                <w:bCs/>
                <w:i/>
                <w:sz w:val="26"/>
                <w:szCs w:val="26"/>
                <w:lang w:eastAsia="en-GB"/>
              </w:rPr>
              <w:t>10</w:t>
            </w:r>
            <w:r w:rsidR="00547C88" w:rsidRPr="00DF53BB">
              <w:rPr>
                <w:rFonts w:eastAsia="Times New Roman"/>
                <w:bCs/>
                <w:i/>
                <w:sz w:val="26"/>
                <w:szCs w:val="26"/>
                <w:lang w:eastAsia="en-GB"/>
              </w:rPr>
              <w:t xml:space="preserve"> năm 2025</w:t>
            </w:r>
          </w:p>
          <w:p w14:paraId="1EA3AC86" w14:textId="77777777" w:rsidR="00547C88" w:rsidRPr="001828EC" w:rsidRDefault="00547C88" w:rsidP="006F2E95">
            <w:pPr>
              <w:spacing w:after="0"/>
              <w:ind w:firstLine="0"/>
              <w:jc w:val="center"/>
              <w:rPr>
                <w:rFonts w:eastAsia="Times New Roman"/>
                <w:i/>
                <w:iCs/>
                <w:szCs w:val="28"/>
              </w:rPr>
            </w:pPr>
          </w:p>
        </w:tc>
      </w:tr>
    </w:tbl>
    <w:p w14:paraId="0A294DCA" w14:textId="77777777" w:rsidR="00547C88" w:rsidRPr="00FB04FF" w:rsidRDefault="00547C88" w:rsidP="00B83F7A">
      <w:pPr>
        <w:ind w:firstLine="0"/>
        <w:jc w:val="center"/>
        <w:rPr>
          <w:b/>
          <w:sz w:val="28"/>
          <w:szCs w:val="28"/>
          <w:lang w:val="vi-VN"/>
        </w:rPr>
      </w:pPr>
      <w:r w:rsidRPr="00FB04FF">
        <w:rPr>
          <w:b/>
          <w:sz w:val="28"/>
          <w:szCs w:val="28"/>
        </w:rPr>
        <w:t>TỜ</w:t>
      </w:r>
      <w:r w:rsidRPr="00FB04FF">
        <w:rPr>
          <w:b/>
          <w:sz w:val="28"/>
          <w:szCs w:val="28"/>
          <w:lang w:val="vi-VN"/>
        </w:rPr>
        <w:t xml:space="preserve"> TRÌNH</w:t>
      </w:r>
    </w:p>
    <w:p w14:paraId="34377B19" w14:textId="1164CD25" w:rsidR="00B83F7A" w:rsidRDefault="00547C88" w:rsidP="00AF0CD6">
      <w:pPr>
        <w:ind w:firstLine="0"/>
        <w:jc w:val="center"/>
        <w:rPr>
          <w:b/>
          <w:bCs/>
          <w:sz w:val="28"/>
          <w:szCs w:val="28"/>
          <w:lang w:val="nl-NL"/>
        </w:rPr>
      </w:pPr>
      <w:r w:rsidRPr="00FB04FF">
        <w:rPr>
          <w:b/>
          <w:sz w:val="28"/>
          <w:szCs w:val="28"/>
          <w:lang w:val="vi-VN"/>
        </w:rPr>
        <w:t xml:space="preserve">Về </w:t>
      </w:r>
      <w:r w:rsidR="00147C8B">
        <w:rPr>
          <w:b/>
          <w:sz w:val="28"/>
          <w:szCs w:val="28"/>
        </w:rPr>
        <w:t>việc đề nghị thông qua Quy chế làm việc</w:t>
      </w:r>
      <w:r w:rsidRPr="00FB04FF">
        <w:rPr>
          <w:b/>
          <w:sz w:val="28"/>
          <w:szCs w:val="28"/>
          <w:lang w:val="vi-VN"/>
        </w:rPr>
        <w:t xml:space="preserve"> của Hội đồng nhân dân</w:t>
      </w:r>
    </w:p>
    <w:p w14:paraId="6D99E3D8" w14:textId="5449F48C" w:rsidR="00547C88" w:rsidRPr="00FB04FF" w:rsidRDefault="00B83F7A" w:rsidP="00B83F7A">
      <w:pPr>
        <w:ind w:firstLine="0"/>
        <w:jc w:val="center"/>
        <w:rPr>
          <w:b/>
          <w:sz w:val="28"/>
          <w:szCs w:val="28"/>
          <w:lang w:val="vi-VN"/>
        </w:rPr>
      </w:pPr>
      <w:r w:rsidRPr="00B83F7A">
        <w:rPr>
          <w:b/>
          <w:bCs/>
          <w:sz w:val="28"/>
          <w:szCs w:val="28"/>
          <w:lang w:val="nl-NL"/>
        </w:rPr>
        <w:t>xã</w:t>
      </w:r>
      <w:r>
        <w:rPr>
          <w:b/>
          <w:sz w:val="28"/>
          <w:szCs w:val="28"/>
        </w:rPr>
        <w:t xml:space="preserve"> </w:t>
      </w:r>
      <w:r w:rsidR="00FE1371">
        <w:rPr>
          <w:b/>
          <w:sz w:val="28"/>
          <w:szCs w:val="28"/>
        </w:rPr>
        <w:t>Tịnh Khê</w:t>
      </w:r>
      <w:r w:rsidR="00547C88" w:rsidRPr="00FB04FF">
        <w:rPr>
          <w:b/>
          <w:sz w:val="28"/>
          <w:szCs w:val="28"/>
          <w:lang w:val="vi-VN"/>
        </w:rPr>
        <w:t xml:space="preserve"> khóa </w:t>
      </w:r>
      <w:r w:rsidR="00FE1371">
        <w:rPr>
          <w:b/>
          <w:sz w:val="28"/>
          <w:szCs w:val="28"/>
        </w:rPr>
        <w:t>XIII</w:t>
      </w:r>
      <w:r w:rsidR="00547C88" w:rsidRPr="00FB04FF">
        <w:rPr>
          <w:b/>
          <w:sz w:val="28"/>
          <w:szCs w:val="28"/>
          <w:lang w:val="vi-VN"/>
        </w:rPr>
        <w:t>, nhiệm kỳ 2021-2026</w:t>
      </w:r>
    </w:p>
    <w:p w14:paraId="43C6CEC7" w14:textId="77777777" w:rsidR="00547C88" w:rsidRDefault="00FB04FF">
      <w:pPr>
        <w:rPr>
          <w:sz w:val="28"/>
          <w:szCs w:val="28"/>
          <w:lang w:val="vi-VN"/>
        </w:rPr>
      </w:pPr>
      <w:r>
        <w:rPr>
          <w:noProof/>
        </w:rPr>
        <mc:AlternateContent>
          <mc:Choice Requires="wps">
            <w:drawing>
              <wp:anchor distT="4294967295" distB="4294967295" distL="114300" distR="114300" simplePos="0" relativeHeight="251662336" behindDoc="0" locked="0" layoutInCell="1" allowOverlap="1" wp14:anchorId="27651691" wp14:editId="6FD28ED3">
                <wp:simplePos x="0" y="0"/>
                <wp:positionH relativeFrom="margin">
                  <wp:posOffset>2367915</wp:posOffset>
                </wp:positionH>
                <wp:positionV relativeFrom="paragraph">
                  <wp:posOffset>70485</wp:posOffset>
                </wp:positionV>
                <wp:extent cx="1003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033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703A493"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86.45pt,5.55pt" to="265.4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" strokecolor="windowText" strokeweight=".5pt">
                <v:stroke joinstyle="miter"/>
                <o:lock v:ext="edit" shapetype="f"/>
                <w10:wrap anchorx="margin"/>
              </v:line>
            </w:pict>
          </mc:Fallback>
        </mc:AlternateContent>
      </w:r>
    </w:p>
    <w:p w14:paraId="3CF78521" w14:textId="65A1D317" w:rsidR="00547C88" w:rsidRPr="00FE1371" w:rsidRDefault="00547C88" w:rsidP="00985A06">
      <w:pPr>
        <w:ind w:firstLine="0"/>
        <w:jc w:val="center"/>
        <w:rPr>
          <w:sz w:val="28"/>
          <w:szCs w:val="28"/>
        </w:rPr>
      </w:pPr>
      <w:r>
        <w:rPr>
          <w:sz w:val="28"/>
          <w:szCs w:val="28"/>
          <w:lang w:val="vi-VN"/>
        </w:rPr>
        <w:t>Kính gửi: Hội đồng nhân dân xã</w:t>
      </w:r>
      <w:r w:rsidR="00FE1371">
        <w:rPr>
          <w:sz w:val="28"/>
          <w:szCs w:val="28"/>
        </w:rPr>
        <w:t xml:space="preserve"> Tịnh Khê.</w:t>
      </w:r>
    </w:p>
    <w:p w14:paraId="4F468965" w14:textId="77777777" w:rsidR="00DF53BB" w:rsidRPr="00EC5E6C" w:rsidRDefault="00DF53BB" w:rsidP="00DD49C7">
      <w:pPr>
        <w:spacing w:before="80" w:after="80"/>
        <w:ind w:firstLine="720"/>
        <w:rPr>
          <w:i/>
          <w:iCs/>
          <w:sz w:val="28"/>
          <w:szCs w:val="28"/>
          <w:lang w:val="vi-VN"/>
        </w:rPr>
      </w:pPr>
      <w:r w:rsidRPr="00EC5E6C">
        <w:rPr>
          <w:i/>
          <w:iCs/>
          <w:sz w:val="28"/>
          <w:szCs w:val="28"/>
          <w:lang w:val="vi-VN"/>
        </w:rPr>
        <w:t>Căn cứ Luật Tổ chức chính quyền địa phương số 72/2025/QH15</w:t>
      </w:r>
      <w:r w:rsidRPr="00EC5E6C">
        <w:rPr>
          <w:i/>
          <w:iCs/>
          <w:sz w:val="28"/>
          <w:szCs w:val="28"/>
        </w:rPr>
        <w:t xml:space="preserve"> ngày 16 tháng 6 năm 2025</w:t>
      </w:r>
      <w:r w:rsidRPr="00EC5E6C">
        <w:rPr>
          <w:i/>
          <w:iCs/>
          <w:sz w:val="28"/>
          <w:szCs w:val="28"/>
          <w:lang w:val="vi-VN"/>
        </w:rPr>
        <w:t>;</w:t>
      </w:r>
    </w:p>
    <w:p w14:paraId="6011BB4F" w14:textId="77777777" w:rsidR="00DF53BB" w:rsidRPr="00EC5E6C" w:rsidRDefault="00DF53BB" w:rsidP="00DD49C7">
      <w:pPr>
        <w:spacing w:before="80" w:after="80"/>
        <w:ind w:firstLine="720"/>
        <w:rPr>
          <w:i/>
          <w:sz w:val="28"/>
          <w:szCs w:val="28"/>
        </w:rPr>
      </w:pPr>
      <w:r w:rsidRPr="00EC5E6C">
        <w:rPr>
          <w:i/>
          <w:sz w:val="28"/>
          <w:szCs w:val="28"/>
        </w:rPr>
        <w:t xml:space="preserve">Căn cứ Luật Hoạt động giám sát của Quốc hội và Hội đồng nhân dân ngày 20 tháng 11 năm 2015; </w:t>
      </w:r>
    </w:p>
    <w:p w14:paraId="21689799" w14:textId="77777777" w:rsidR="00930BDE" w:rsidRDefault="00DF53BB" w:rsidP="00DD49C7">
      <w:pPr>
        <w:spacing w:before="80" w:after="80"/>
        <w:ind w:firstLine="720"/>
        <w:rPr>
          <w:i/>
          <w:iCs/>
          <w:sz w:val="28"/>
          <w:szCs w:val="28"/>
        </w:rPr>
      </w:pPr>
      <w:r w:rsidRPr="00EC5E6C">
        <w:rPr>
          <w:rStyle w:val="Emphasis"/>
          <w:sz w:val="28"/>
          <w:szCs w:val="28"/>
        </w:rPr>
        <w:t xml:space="preserve">Căn cứ Luật Ban hành văn bản quy phạm pháp luật số </w:t>
      </w:r>
      <w:r w:rsidRPr="00EC5E6C">
        <w:rPr>
          <w:i/>
          <w:iCs/>
          <w:sz w:val="28"/>
          <w:szCs w:val="28"/>
        </w:rPr>
        <w:t xml:space="preserve"> 64/2025/QH15 ngày 19 tháng 02 năm 2025; Luật </w:t>
      </w:r>
      <w:bookmarkStart w:id="0" w:name="loai_1_name"/>
      <w:r w:rsidRPr="00EC5E6C">
        <w:rPr>
          <w:i/>
          <w:iCs/>
          <w:sz w:val="28"/>
          <w:szCs w:val="28"/>
        </w:rPr>
        <w:t>Sửa đổi, bổ sung một số điều của Luật Ban hành văn bản quy phạm pháp luật</w:t>
      </w:r>
      <w:bookmarkEnd w:id="0"/>
      <w:r w:rsidRPr="00EC5E6C">
        <w:rPr>
          <w:i/>
          <w:iCs/>
          <w:sz w:val="28"/>
          <w:szCs w:val="28"/>
        </w:rPr>
        <w:t xml:space="preserve"> số 87/2025/QH15 ngày 25 tháng 6 năm 2025;</w:t>
      </w:r>
      <w:r>
        <w:rPr>
          <w:i/>
          <w:iCs/>
          <w:sz w:val="28"/>
          <w:szCs w:val="28"/>
        </w:rPr>
        <w:t xml:space="preserve"> </w:t>
      </w:r>
    </w:p>
    <w:p w14:paraId="234BBAD0" w14:textId="106AF4B5" w:rsidR="00DF53BB" w:rsidRDefault="00930BDE" w:rsidP="00DD49C7">
      <w:pPr>
        <w:spacing w:before="80" w:after="80"/>
        <w:ind w:firstLine="720"/>
        <w:rPr>
          <w:i/>
          <w:iCs/>
          <w:sz w:val="28"/>
          <w:szCs w:val="28"/>
        </w:rPr>
      </w:pPr>
      <w:r>
        <w:rPr>
          <w:i/>
          <w:iCs/>
          <w:sz w:val="28"/>
          <w:szCs w:val="28"/>
        </w:rPr>
        <w:t xml:space="preserve">Căn cứ </w:t>
      </w:r>
      <w:r w:rsidR="00DF53BB">
        <w:rPr>
          <w:i/>
          <w:iCs/>
          <w:sz w:val="28"/>
          <w:szCs w:val="28"/>
        </w:rPr>
        <w:t xml:space="preserve">Nghị định 187/2025/NĐ-CP ngày 01 tháng 7 năm 2025 của Chính phủ, </w:t>
      </w:r>
      <w:r w:rsidR="00DF53BB" w:rsidRPr="00A8538B">
        <w:rPr>
          <w:i/>
          <w:iCs/>
          <w:sz w:val="28"/>
          <w:szCs w:val="28"/>
        </w:rPr>
        <w:t>Sửa đổi, bố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00DF53BB">
        <w:rPr>
          <w:i/>
          <w:iCs/>
          <w:sz w:val="28"/>
          <w:szCs w:val="28"/>
        </w:rPr>
        <w:t>;</w:t>
      </w:r>
    </w:p>
    <w:p w14:paraId="0259CB26" w14:textId="77777777" w:rsidR="00AF0CD6" w:rsidRPr="00AF0CD6" w:rsidRDefault="00AF0CD6" w:rsidP="00DD49C7">
      <w:pPr>
        <w:spacing w:before="80" w:after="80"/>
        <w:ind w:firstLine="709"/>
        <w:rPr>
          <w:i/>
          <w:iCs/>
          <w:sz w:val="28"/>
          <w:szCs w:val="28"/>
        </w:rPr>
      </w:pPr>
      <w:r w:rsidRPr="00AF0CD6">
        <w:rPr>
          <w:i/>
          <w:iCs/>
          <w:sz w:val="28"/>
          <w:szCs w:val="28"/>
        </w:rPr>
        <w:t>Căn cứ Nghị quyết số 104/2025/NQ-UBTVQH15 ngày 26 tháng 9 năm 2025 của Ủy ban Thường vụ Quốc hội ban hành Quy chế làm việc mẫu của Hội đồng nhân dân xã, phường, đặc khu;</w:t>
      </w:r>
    </w:p>
    <w:p w14:paraId="2DB80EEA" w14:textId="356BA1C9" w:rsidR="00AF0CD6" w:rsidRDefault="00DF53BB" w:rsidP="00DD49C7">
      <w:pPr>
        <w:spacing w:before="80" w:after="80"/>
        <w:ind w:firstLine="709"/>
        <w:rPr>
          <w:i/>
          <w:sz w:val="28"/>
          <w:szCs w:val="28"/>
        </w:rPr>
      </w:pPr>
      <w:r w:rsidRPr="00EC5E6C">
        <w:rPr>
          <w:i/>
          <w:sz w:val="28"/>
          <w:szCs w:val="28"/>
        </w:rPr>
        <w:t>Căn cứ Nghị quyết số 71/NQ-HĐND ngày 24 tháng 6 năm 2025 của Thường trực Hội đồng nhân dân tỉnh Quảng Ngãi về việc chỉ định Chủ tịch Hội đồng nhân dân, Phó chủ tịch Hội đồng nhân dân, Trưởng các Ban của Hội đồng nhân dân xã Tịnh Khê, nhiệm kỳ 2021-2026</w:t>
      </w:r>
      <w:r w:rsidR="00AF0CD6">
        <w:rPr>
          <w:i/>
          <w:sz w:val="28"/>
          <w:szCs w:val="28"/>
        </w:rPr>
        <w:t>.</w:t>
      </w:r>
    </w:p>
    <w:p w14:paraId="1BD2BABA" w14:textId="23A4E12A" w:rsidR="00147C8B" w:rsidRPr="00A4320D" w:rsidRDefault="00147C8B" w:rsidP="00DD49C7">
      <w:pPr>
        <w:spacing w:before="80" w:after="80"/>
        <w:ind w:firstLine="709"/>
        <w:rPr>
          <w:sz w:val="28"/>
          <w:szCs w:val="28"/>
          <w:lang w:val="nl-NL"/>
        </w:rPr>
      </w:pPr>
      <w:r w:rsidRPr="00A4320D">
        <w:rPr>
          <w:sz w:val="28"/>
          <w:szCs w:val="28"/>
          <w:lang w:val="nl-NL"/>
        </w:rPr>
        <w:t>Thường trực HĐND xã trình Hội đồng nhân dân xã</w:t>
      </w:r>
      <w:r w:rsidR="00DF53BB">
        <w:rPr>
          <w:sz w:val="28"/>
          <w:szCs w:val="28"/>
          <w:lang w:val="nl-NL"/>
        </w:rPr>
        <w:t xml:space="preserve"> Tịnh Khê</w:t>
      </w:r>
      <w:r w:rsidRPr="00A4320D">
        <w:rPr>
          <w:sz w:val="28"/>
          <w:szCs w:val="28"/>
          <w:lang w:val="nl-NL"/>
        </w:rPr>
        <w:t xml:space="preserve">, kỳ họp thứ </w:t>
      </w:r>
      <w:r w:rsidR="00AF0CD6">
        <w:rPr>
          <w:sz w:val="28"/>
          <w:szCs w:val="28"/>
          <w:lang w:val="nl-NL"/>
        </w:rPr>
        <w:t>ba</w:t>
      </w:r>
      <w:r w:rsidRPr="00A4320D">
        <w:rPr>
          <w:sz w:val="28"/>
          <w:szCs w:val="28"/>
          <w:lang w:val="nl-NL"/>
        </w:rPr>
        <w:t>, khóa XI</w:t>
      </w:r>
      <w:r w:rsidR="00DF53BB">
        <w:rPr>
          <w:sz w:val="28"/>
          <w:szCs w:val="28"/>
          <w:lang w:val="nl-NL"/>
        </w:rPr>
        <w:t>I</w:t>
      </w:r>
      <w:r w:rsidRPr="00A4320D">
        <w:rPr>
          <w:sz w:val="28"/>
          <w:szCs w:val="28"/>
          <w:lang w:val="nl-NL"/>
        </w:rPr>
        <w:t xml:space="preserve">I, nhiệm kỳ 2021-2026 thông qua Quy chế </w:t>
      </w:r>
      <w:r w:rsidR="00DF53BB">
        <w:rPr>
          <w:sz w:val="28"/>
          <w:szCs w:val="28"/>
          <w:lang w:val="nl-NL"/>
        </w:rPr>
        <w:t>làm việc</w:t>
      </w:r>
      <w:r w:rsidRPr="00A4320D">
        <w:rPr>
          <w:sz w:val="28"/>
          <w:szCs w:val="28"/>
          <w:lang w:val="nl-NL"/>
        </w:rPr>
        <w:t xml:space="preserve"> của Hội đồng nhân dân</w:t>
      </w:r>
      <w:r w:rsidR="00B83F7A">
        <w:rPr>
          <w:sz w:val="28"/>
          <w:szCs w:val="28"/>
          <w:lang w:val="nl-NL"/>
        </w:rPr>
        <w:t xml:space="preserve"> xã</w:t>
      </w:r>
      <w:r w:rsidR="00AF0CD6">
        <w:rPr>
          <w:sz w:val="28"/>
          <w:szCs w:val="28"/>
          <w:lang w:val="nl-NL"/>
        </w:rPr>
        <w:t xml:space="preserve"> Tịnh Khê, khoá XIII, nhiệm kỳ  2021-2026</w:t>
      </w:r>
      <w:r w:rsidR="00B83F7A">
        <w:rPr>
          <w:sz w:val="28"/>
          <w:szCs w:val="28"/>
          <w:lang w:val="nl-NL"/>
        </w:rPr>
        <w:t>,</w:t>
      </w:r>
      <w:r w:rsidRPr="00A4320D">
        <w:rPr>
          <w:sz w:val="28"/>
          <w:szCs w:val="28"/>
          <w:lang w:val="nl-NL"/>
        </w:rPr>
        <w:t xml:space="preserve"> với nội dung sau:</w:t>
      </w:r>
    </w:p>
    <w:p w14:paraId="7E523048" w14:textId="51CB66D4" w:rsidR="00147C8B" w:rsidRPr="00A4320D" w:rsidRDefault="00147C8B" w:rsidP="00DD49C7">
      <w:pPr>
        <w:spacing w:before="80" w:after="80"/>
        <w:jc w:val="center"/>
        <w:rPr>
          <w:i/>
          <w:sz w:val="28"/>
          <w:szCs w:val="28"/>
          <w:lang w:val="nl-NL"/>
        </w:rPr>
      </w:pPr>
      <w:r w:rsidRPr="00A4320D">
        <w:rPr>
          <w:i/>
          <w:sz w:val="28"/>
          <w:szCs w:val="28"/>
          <w:lang w:val="nl-NL"/>
        </w:rPr>
        <w:t xml:space="preserve">(có </w:t>
      </w:r>
      <w:r w:rsidR="00DF53BB">
        <w:rPr>
          <w:i/>
          <w:sz w:val="28"/>
          <w:szCs w:val="28"/>
          <w:lang w:val="nl-NL"/>
        </w:rPr>
        <w:t xml:space="preserve">dự thảo </w:t>
      </w:r>
      <w:r w:rsidR="00AF0CD6">
        <w:rPr>
          <w:i/>
          <w:sz w:val="28"/>
          <w:szCs w:val="28"/>
          <w:lang w:val="nl-NL"/>
        </w:rPr>
        <w:t xml:space="preserve">Nghị quyết ban hành </w:t>
      </w:r>
      <w:r>
        <w:rPr>
          <w:i/>
          <w:sz w:val="28"/>
          <w:szCs w:val="28"/>
          <w:lang w:val="nl-NL"/>
        </w:rPr>
        <w:t>Q</w:t>
      </w:r>
      <w:r w:rsidRPr="00A4320D">
        <w:rPr>
          <w:i/>
          <w:sz w:val="28"/>
          <w:szCs w:val="28"/>
          <w:lang w:val="nl-NL"/>
        </w:rPr>
        <w:t>uy chế kèm theo)</w:t>
      </w:r>
    </w:p>
    <w:p w14:paraId="32133BA2" w14:textId="788FE849" w:rsidR="00147C8B" w:rsidRPr="00A4320D" w:rsidRDefault="00147C8B" w:rsidP="00DD49C7">
      <w:pPr>
        <w:spacing w:before="80" w:after="80"/>
        <w:ind w:firstLine="709"/>
        <w:rPr>
          <w:sz w:val="28"/>
          <w:szCs w:val="28"/>
          <w:lang w:val="nl-NL"/>
        </w:rPr>
      </w:pPr>
      <w:r w:rsidRPr="00A4320D">
        <w:rPr>
          <w:sz w:val="28"/>
          <w:szCs w:val="28"/>
          <w:lang w:val="nl-NL"/>
        </w:rPr>
        <w:t xml:space="preserve">Thường trực HĐND xã kính trình Hội đồng nhân dân xã, </w:t>
      </w:r>
      <w:r w:rsidR="007562C2">
        <w:rPr>
          <w:sz w:val="28"/>
          <w:szCs w:val="28"/>
          <w:lang w:val="nl-NL"/>
        </w:rPr>
        <w:t>K</w:t>
      </w:r>
      <w:r w:rsidRPr="00A4320D">
        <w:rPr>
          <w:sz w:val="28"/>
          <w:szCs w:val="28"/>
          <w:lang w:val="nl-NL"/>
        </w:rPr>
        <w:t xml:space="preserve">ỳ họp thứ </w:t>
      </w:r>
      <w:r w:rsidR="00AF0CD6">
        <w:rPr>
          <w:sz w:val="28"/>
          <w:szCs w:val="28"/>
          <w:lang w:val="nl-NL"/>
        </w:rPr>
        <w:t>ba</w:t>
      </w:r>
      <w:r w:rsidRPr="00A4320D">
        <w:rPr>
          <w:sz w:val="28"/>
          <w:szCs w:val="28"/>
          <w:lang w:val="nl-NL"/>
        </w:rPr>
        <w:t>, khóa XI</w:t>
      </w:r>
      <w:r>
        <w:rPr>
          <w:sz w:val="28"/>
          <w:szCs w:val="28"/>
          <w:lang w:val="nl-NL"/>
        </w:rPr>
        <w:t>I</w:t>
      </w:r>
      <w:r w:rsidRPr="00A4320D">
        <w:rPr>
          <w:sz w:val="28"/>
          <w:szCs w:val="28"/>
          <w:lang w:val="nl-NL"/>
        </w:rPr>
        <w:t>I, nhiệm kỳ 2021-2026 xem xét, quyết định./.</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095"/>
      </w:tblGrid>
      <w:tr w:rsidR="00FB04FF" w14:paraId="78C505A2" w14:textId="77777777" w:rsidTr="00FB04FF">
        <w:tc>
          <w:tcPr>
            <w:tcW w:w="3544" w:type="dxa"/>
          </w:tcPr>
          <w:p w14:paraId="2DC72C22" w14:textId="77777777" w:rsidR="00FE1371" w:rsidRDefault="00FE1371" w:rsidP="00FB04FF">
            <w:pPr>
              <w:spacing w:after="0"/>
              <w:ind w:firstLine="0"/>
              <w:rPr>
                <w:b/>
                <w:i/>
              </w:rPr>
            </w:pPr>
          </w:p>
          <w:p w14:paraId="26E8C7FA" w14:textId="447DEBAD" w:rsidR="00FB04FF" w:rsidRPr="00FB04FF" w:rsidRDefault="00FB04FF" w:rsidP="00FB04FF">
            <w:pPr>
              <w:spacing w:after="0"/>
              <w:ind w:firstLine="0"/>
              <w:rPr>
                <w:b/>
                <w:i/>
                <w:lang w:val="vi-VN"/>
              </w:rPr>
            </w:pPr>
            <w:r w:rsidRPr="00FB04FF">
              <w:rPr>
                <w:b/>
                <w:i/>
                <w:lang w:val="vi-VN"/>
              </w:rPr>
              <w:t>Nơi nhận:</w:t>
            </w:r>
          </w:p>
          <w:p w14:paraId="4B4C7C44" w14:textId="77777777" w:rsidR="00FB04FF" w:rsidRPr="00FB04FF" w:rsidRDefault="00FB04FF" w:rsidP="00FB04FF">
            <w:pPr>
              <w:spacing w:after="0"/>
              <w:ind w:firstLine="0"/>
              <w:rPr>
                <w:sz w:val="22"/>
                <w:szCs w:val="22"/>
                <w:lang w:val="vi-VN"/>
              </w:rPr>
            </w:pPr>
            <w:r w:rsidRPr="00FB04FF">
              <w:rPr>
                <w:sz w:val="22"/>
                <w:szCs w:val="22"/>
                <w:lang w:val="vi-VN"/>
              </w:rPr>
              <w:t>- Như trên;</w:t>
            </w:r>
          </w:p>
          <w:p w14:paraId="50480A41" w14:textId="7559752B" w:rsidR="00FB04FF" w:rsidRPr="00FB04FF" w:rsidRDefault="00FB04FF" w:rsidP="00FB04FF">
            <w:pPr>
              <w:spacing w:after="0"/>
              <w:ind w:firstLine="0"/>
              <w:rPr>
                <w:sz w:val="22"/>
                <w:szCs w:val="22"/>
                <w:lang w:val="vi-VN"/>
              </w:rPr>
            </w:pPr>
            <w:r w:rsidRPr="00FB04FF">
              <w:rPr>
                <w:sz w:val="22"/>
                <w:szCs w:val="22"/>
                <w:lang w:val="vi-VN"/>
              </w:rPr>
              <w:t xml:space="preserve">- Thường trực </w:t>
            </w:r>
            <w:r w:rsidR="00DB6EB0">
              <w:rPr>
                <w:sz w:val="22"/>
                <w:szCs w:val="22"/>
              </w:rPr>
              <w:t>Đảng</w:t>
            </w:r>
            <w:r w:rsidRPr="00FB04FF">
              <w:rPr>
                <w:sz w:val="22"/>
                <w:szCs w:val="22"/>
                <w:lang w:val="vi-VN"/>
              </w:rPr>
              <w:t xml:space="preserve"> ủy;</w:t>
            </w:r>
          </w:p>
          <w:p w14:paraId="76BE3960" w14:textId="681C3D1E" w:rsidR="00FB04FF" w:rsidRPr="00FB04FF" w:rsidRDefault="00FB04FF" w:rsidP="00FB04FF">
            <w:pPr>
              <w:spacing w:after="0"/>
              <w:ind w:firstLine="0"/>
              <w:rPr>
                <w:sz w:val="22"/>
                <w:szCs w:val="22"/>
                <w:lang w:val="vi-VN"/>
              </w:rPr>
            </w:pPr>
            <w:r w:rsidRPr="00FB04FF">
              <w:rPr>
                <w:sz w:val="22"/>
                <w:szCs w:val="22"/>
                <w:lang w:val="vi-VN"/>
              </w:rPr>
              <w:t>- Thường trực HĐND xã;</w:t>
            </w:r>
          </w:p>
          <w:p w14:paraId="7AAC08F0" w14:textId="0334F0A8" w:rsidR="00FB04FF" w:rsidRPr="00FB04FF" w:rsidRDefault="00FB04FF" w:rsidP="00FB04FF">
            <w:pPr>
              <w:spacing w:after="0"/>
              <w:ind w:firstLine="0"/>
              <w:rPr>
                <w:sz w:val="22"/>
                <w:szCs w:val="22"/>
                <w:lang w:val="vi-VN"/>
              </w:rPr>
            </w:pPr>
            <w:r w:rsidRPr="00FB04FF">
              <w:rPr>
                <w:sz w:val="22"/>
                <w:szCs w:val="22"/>
                <w:lang w:val="vi-VN"/>
              </w:rPr>
              <w:t>- UBND xã;</w:t>
            </w:r>
          </w:p>
          <w:p w14:paraId="34DFE323" w14:textId="04DBB96A" w:rsidR="00FB04FF" w:rsidRPr="00FB04FF" w:rsidRDefault="00FB04FF" w:rsidP="00FB04FF">
            <w:pPr>
              <w:spacing w:after="0"/>
              <w:ind w:firstLine="0"/>
              <w:rPr>
                <w:sz w:val="22"/>
                <w:szCs w:val="22"/>
                <w:lang w:val="vi-VN"/>
              </w:rPr>
            </w:pPr>
            <w:r w:rsidRPr="00FB04FF">
              <w:rPr>
                <w:sz w:val="22"/>
                <w:szCs w:val="22"/>
                <w:lang w:val="vi-VN"/>
              </w:rPr>
              <w:t>- Các Ban của HĐND xã;</w:t>
            </w:r>
          </w:p>
          <w:p w14:paraId="0C198A9D" w14:textId="3CFBF4ED" w:rsidR="00FB04FF" w:rsidRDefault="00FB04FF" w:rsidP="00FB04FF">
            <w:pPr>
              <w:spacing w:after="0"/>
              <w:ind w:firstLine="0"/>
              <w:rPr>
                <w:sz w:val="22"/>
                <w:szCs w:val="22"/>
              </w:rPr>
            </w:pPr>
            <w:r w:rsidRPr="00FB04FF">
              <w:rPr>
                <w:sz w:val="22"/>
                <w:szCs w:val="22"/>
                <w:lang w:val="vi-VN"/>
              </w:rPr>
              <w:t>- Đại biểu HĐND xã;</w:t>
            </w:r>
          </w:p>
          <w:p w14:paraId="4D5B5D81" w14:textId="07E4D0A4" w:rsidR="00DB6EB0" w:rsidRPr="00DB6EB0" w:rsidRDefault="00DB6EB0" w:rsidP="00FB04FF">
            <w:pPr>
              <w:spacing w:after="0"/>
              <w:ind w:firstLine="0"/>
              <w:rPr>
                <w:sz w:val="22"/>
                <w:szCs w:val="22"/>
              </w:rPr>
            </w:pPr>
            <w:r>
              <w:rPr>
                <w:sz w:val="22"/>
                <w:szCs w:val="22"/>
              </w:rPr>
              <w:t>- VP HĐND &amp; UBND xã;</w:t>
            </w:r>
          </w:p>
          <w:p w14:paraId="4AE754CB" w14:textId="77777777" w:rsidR="00FB04FF" w:rsidRDefault="00FB04FF" w:rsidP="00FB04FF">
            <w:pPr>
              <w:spacing w:after="0"/>
              <w:ind w:firstLine="0"/>
              <w:rPr>
                <w:sz w:val="28"/>
                <w:szCs w:val="28"/>
                <w:lang w:val="vi-VN"/>
              </w:rPr>
            </w:pPr>
            <w:r w:rsidRPr="00FB04FF">
              <w:rPr>
                <w:sz w:val="22"/>
                <w:szCs w:val="22"/>
                <w:lang w:val="vi-VN"/>
              </w:rPr>
              <w:t>- Lưu: VT.</w:t>
            </w:r>
          </w:p>
        </w:tc>
        <w:tc>
          <w:tcPr>
            <w:tcW w:w="6095" w:type="dxa"/>
          </w:tcPr>
          <w:p w14:paraId="27ACCC96" w14:textId="7910A0E0" w:rsidR="00FB04FF" w:rsidRPr="00125459" w:rsidRDefault="00FB04FF" w:rsidP="00125459">
            <w:pPr>
              <w:spacing w:after="0"/>
              <w:ind w:firstLine="0"/>
              <w:jc w:val="center"/>
              <w:rPr>
                <w:b/>
                <w:sz w:val="26"/>
                <w:szCs w:val="26"/>
                <w:lang w:val="vi-VN"/>
              </w:rPr>
            </w:pPr>
            <w:r w:rsidRPr="00125459">
              <w:rPr>
                <w:b/>
                <w:sz w:val="26"/>
                <w:szCs w:val="26"/>
                <w:lang w:val="vi-VN"/>
              </w:rPr>
              <w:t xml:space="preserve">TM. </w:t>
            </w:r>
            <w:r w:rsidR="00985A06" w:rsidRPr="00125459">
              <w:rPr>
                <w:b/>
                <w:sz w:val="26"/>
                <w:szCs w:val="26"/>
              </w:rPr>
              <w:t>TT</w:t>
            </w:r>
            <w:r w:rsidRPr="00125459">
              <w:rPr>
                <w:b/>
                <w:sz w:val="26"/>
                <w:szCs w:val="26"/>
                <w:lang w:val="vi-VN"/>
              </w:rPr>
              <w:t xml:space="preserve"> HỘI ĐỒNG NHÂN DÂN</w:t>
            </w:r>
          </w:p>
          <w:p w14:paraId="2B314BFE" w14:textId="4A97E921" w:rsidR="00FB04FF" w:rsidRDefault="002D1922" w:rsidP="00125459">
            <w:pPr>
              <w:spacing w:after="0"/>
              <w:ind w:firstLine="0"/>
              <w:jc w:val="center"/>
              <w:rPr>
                <w:b/>
                <w:sz w:val="26"/>
                <w:szCs w:val="26"/>
              </w:rPr>
            </w:pPr>
            <w:r>
              <w:rPr>
                <w:b/>
                <w:sz w:val="26"/>
                <w:szCs w:val="26"/>
              </w:rPr>
              <w:t xml:space="preserve">KT. </w:t>
            </w:r>
            <w:r w:rsidR="00FB04FF" w:rsidRPr="00125459">
              <w:rPr>
                <w:b/>
                <w:sz w:val="26"/>
                <w:szCs w:val="26"/>
                <w:lang w:val="vi-VN"/>
              </w:rPr>
              <w:t>CHỦ TỊCH</w:t>
            </w:r>
          </w:p>
          <w:p w14:paraId="26B99381" w14:textId="2A9A75E6" w:rsidR="002D1922" w:rsidRPr="002D1922" w:rsidRDefault="002D1922" w:rsidP="00125459">
            <w:pPr>
              <w:spacing w:after="0"/>
              <w:ind w:firstLine="0"/>
              <w:jc w:val="center"/>
              <w:rPr>
                <w:b/>
                <w:sz w:val="26"/>
                <w:szCs w:val="26"/>
              </w:rPr>
            </w:pPr>
            <w:r>
              <w:rPr>
                <w:b/>
                <w:sz w:val="26"/>
                <w:szCs w:val="26"/>
              </w:rPr>
              <w:t>PHÓ CHỦ TỊCH</w:t>
            </w:r>
          </w:p>
          <w:p w14:paraId="1D3D1D47" w14:textId="77777777" w:rsidR="00FB04FF" w:rsidRPr="00125459" w:rsidRDefault="00FB04FF" w:rsidP="00125459">
            <w:pPr>
              <w:spacing w:after="0"/>
              <w:ind w:firstLine="0"/>
              <w:rPr>
                <w:sz w:val="26"/>
                <w:szCs w:val="26"/>
                <w:lang w:val="vi-VN"/>
              </w:rPr>
            </w:pPr>
          </w:p>
          <w:p w14:paraId="4C98E3A4" w14:textId="77777777" w:rsidR="00FB04FF" w:rsidRDefault="00FB04FF" w:rsidP="00125459">
            <w:pPr>
              <w:spacing w:after="0"/>
              <w:ind w:firstLine="0"/>
              <w:rPr>
                <w:sz w:val="26"/>
                <w:szCs w:val="26"/>
              </w:rPr>
            </w:pPr>
          </w:p>
          <w:p w14:paraId="217EBBC5" w14:textId="77777777" w:rsidR="00125459" w:rsidRDefault="00125459" w:rsidP="00125459">
            <w:pPr>
              <w:spacing w:after="0"/>
              <w:ind w:firstLine="0"/>
              <w:rPr>
                <w:sz w:val="26"/>
                <w:szCs w:val="26"/>
              </w:rPr>
            </w:pPr>
          </w:p>
          <w:p w14:paraId="35EFF6D7" w14:textId="77777777" w:rsidR="00C26C86" w:rsidRPr="00125459" w:rsidRDefault="00C26C86" w:rsidP="00125459">
            <w:pPr>
              <w:spacing w:after="0"/>
              <w:ind w:firstLine="0"/>
              <w:rPr>
                <w:sz w:val="26"/>
                <w:szCs w:val="26"/>
              </w:rPr>
            </w:pPr>
          </w:p>
          <w:p w14:paraId="6DA89E12" w14:textId="1843CE75" w:rsidR="00FB04FF" w:rsidRPr="00FE1371" w:rsidRDefault="002D1922" w:rsidP="00125459">
            <w:pPr>
              <w:spacing w:after="0"/>
              <w:ind w:firstLine="0"/>
              <w:jc w:val="center"/>
              <w:rPr>
                <w:b/>
                <w:bCs/>
                <w:sz w:val="28"/>
                <w:szCs w:val="28"/>
              </w:rPr>
            </w:pPr>
            <w:r>
              <w:rPr>
                <w:b/>
                <w:bCs/>
                <w:sz w:val="26"/>
                <w:szCs w:val="26"/>
              </w:rPr>
              <w:t>Nguyễn Anh Tuấn</w:t>
            </w:r>
          </w:p>
        </w:tc>
      </w:tr>
    </w:tbl>
    <w:p w14:paraId="397603AD" w14:textId="77777777" w:rsidR="00FB04FF" w:rsidRPr="00547C88" w:rsidRDefault="00FB04FF">
      <w:pPr>
        <w:rPr>
          <w:sz w:val="28"/>
          <w:szCs w:val="28"/>
          <w:lang w:val="vi-VN"/>
        </w:rPr>
      </w:pPr>
    </w:p>
    <w:sectPr w:rsidR="00FB04FF" w:rsidRPr="00547C88" w:rsidSect="00DD49C7">
      <w:pgSz w:w="11907" w:h="16840" w:code="9"/>
      <w:pgMar w:top="993" w:right="1134" w:bottom="709"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s new roman">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C88"/>
    <w:rsid w:val="000D2229"/>
    <w:rsid w:val="00125459"/>
    <w:rsid w:val="00134D94"/>
    <w:rsid w:val="00147C8B"/>
    <w:rsid w:val="002157CB"/>
    <w:rsid w:val="0022325A"/>
    <w:rsid w:val="002C5581"/>
    <w:rsid w:val="002D1922"/>
    <w:rsid w:val="00412E0E"/>
    <w:rsid w:val="00484FF1"/>
    <w:rsid w:val="004A35FD"/>
    <w:rsid w:val="00547C88"/>
    <w:rsid w:val="005C7F2F"/>
    <w:rsid w:val="00697D5A"/>
    <w:rsid w:val="007562C2"/>
    <w:rsid w:val="008C6733"/>
    <w:rsid w:val="00930488"/>
    <w:rsid w:val="00930BDE"/>
    <w:rsid w:val="0093435B"/>
    <w:rsid w:val="00985A06"/>
    <w:rsid w:val="00AF0CD6"/>
    <w:rsid w:val="00B0659A"/>
    <w:rsid w:val="00B83F7A"/>
    <w:rsid w:val="00C26C86"/>
    <w:rsid w:val="00D56F89"/>
    <w:rsid w:val="00D644C7"/>
    <w:rsid w:val="00DB6EB0"/>
    <w:rsid w:val="00DC38E3"/>
    <w:rsid w:val="00DD49C7"/>
    <w:rsid w:val="00DF53BB"/>
    <w:rsid w:val="00E24BAD"/>
    <w:rsid w:val="00EB3A93"/>
    <w:rsid w:val="00F81CB4"/>
    <w:rsid w:val="00FA2CC7"/>
    <w:rsid w:val="00FB04FF"/>
    <w:rsid w:val="00FE13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B711F"/>
  <w15:chartTrackingRefBased/>
  <w15:docId w15:val="{28BFA62D-813F-49AB-906F-C3DE004E5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after="120" w:line="360" w:lineRule="atLeast"/>
        <w:ind w:left="714" w:hanging="35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C88"/>
    <w:pPr>
      <w:spacing w:before="0" w:after="60" w:line="240" w:lineRule="auto"/>
      <w:ind w:left="0" w:firstLine="567"/>
    </w:pPr>
    <w:rPr>
      <w:rFonts w:eastAsia="SimSun" w:cs="Times New Roman"/>
      <w:sz w:val="24"/>
      <w:szCs w:val="24"/>
    </w:rPr>
  </w:style>
  <w:style w:type="paragraph" w:styleId="Heading1">
    <w:name w:val="heading 1"/>
    <w:basedOn w:val="Normal"/>
    <w:next w:val="Normal"/>
    <w:link w:val="Heading1Char"/>
    <w:qFormat/>
    <w:rsid w:val="00147C8B"/>
    <w:pPr>
      <w:keepNext/>
      <w:widowControl w:val="0"/>
      <w:spacing w:before="120" w:after="0" w:line="300" w:lineRule="exact"/>
      <w:ind w:firstLine="284"/>
      <w:outlineLvl w:val="0"/>
    </w:pPr>
    <w:rPr>
      <w:rFonts w:ascii="VNtimes new roman" w:eastAsia="Times New Roman" w:hAnsi="VN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7C88"/>
    <w:pPr>
      <w:ind w:left="720"/>
      <w:contextualSpacing/>
    </w:pPr>
  </w:style>
  <w:style w:type="table" w:styleId="TableGrid">
    <w:name w:val="Table Grid"/>
    <w:basedOn w:val="TableNormal"/>
    <w:uiPriority w:val="39"/>
    <w:rsid w:val="00FB04FF"/>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147C8B"/>
    <w:rPr>
      <w:rFonts w:ascii="VNtimes new roman" w:eastAsia="Times New Roman" w:hAnsi="VNtimes new roman" w:cs="Times New Roman"/>
      <w:b/>
      <w:bCs/>
      <w:sz w:val="24"/>
      <w:szCs w:val="24"/>
    </w:rPr>
  </w:style>
  <w:style w:type="paragraph" w:styleId="BodyTextIndent3">
    <w:name w:val="Body Text Indent 3"/>
    <w:basedOn w:val="Normal"/>
    <w:link w:val="BodyTextIndent3Char"/>
    <w:rsid w:val="00147C8B"/>
    <w:pPr>
      <w:spacing w:after="120"/>
      <w:ind w:left="283" w:firstLine="0"/>
      <w:jc w:val="left"/>
    </w:pPr>
    <w:rPr>
      <w:rFonts w:eastAsia="Times New Roman"/>
      <w:sz w:val="16"/>
      <w:szCs w:val="16"/>
    </w:rPr>
  </w:style>
  <w:style w:type="character" w:customStyle="1" w:styleId="BodyTextIndent3Char">
    <w:name w:val="Body Text Indent 3 Char"/>
    <w:basedOn w:val="DefaultParagraphFont"/>
    <w:link w:val="BodyTextIndent3"/>
    <w:rsid w:val="00147C8B"/>
    <w:rPr>
      <w:rFonts w:eastAsia="Times New Roman" w:cs="Times New Roman"/>
      <w:sz w:val="16"/>
      <w:szCs w:val="16"/>
    </w:rPr>
  </w:style>
  <w:style w:type="character" w:styleId="Emphasis">
    <w:name w:val="Emphasis"/>
    <w:basedOn w:val="DefaultParagraphFont"/>
    <w:uiPriority w:val="20"/>
    <w:qFormat/>
    <w:rsid w:val="00DF53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Windows 10</cp:lastModifiedBy>
  <cp:revision>6</cp:revision>
  <cp:lastPrinted>2025-06-18T10:17:00Z</cp:lastPrinted>
  <dcterms:created xsi:type="dcterms:W3CDTF">2025-10-21T03:48:00Z</dcterms:created>
  <dcterms:modified xsi:type="dcterms:W3CDTF">2025-10-22T03:16:00Z</dcterms:modified>
</cp:coreProperties>
</file>